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377A" w:rsidRDefault="000E012C" w:rsidP="007F377A">
      <w:pPr>
        <w:jc w:val="both"/>
        <w:rPr>
          <w:b/>
          <w:sz w:val="30"/>
        </w:rPr>
      </w:pPr>
      <w:proofErr w:type="spellStart"/>
      <w:r>
        <w:rPr>
          <w:b/>
          <w:sz w:val="30"/>
        </w:rPr>
        <w:t>Một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số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hình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ảnh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v</w:t>
      </w:r>
      <w:r w:rsidR="00FF6114">
        <w:rPr>
          <w:b/>
          <w:sz w:val="30"/>
        </w:rPr>
        <w:t>ề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t</w:t>
      </w:r>
      <w:r w:rsidR="007F377A" w:rsidRPr="00BD3399">
        <w:rPr>
          <w:b/>
          <w:sz w:val="30"/>
        </w:rPr>
        <w:t>rường</w:t>
      </w:r>
      <w:proofErr w:type="spellEnd"/>
      <w:r w:rsidR="007F377A" w:rsidRPr="00BD3399"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t</w:t>
      </w:r>
      <w:r w:rsidR="007F377A" w:rsidRPr="00BD3399">
        <w:rPr>
          <w:b/>
          <w:sz w:val="30"/>
        </w:rPr>
        <w:t>iểu</w:t>
      </w:r>
      <w:proofErr w:type="spellEnd"/>
      <w:r w:rsidR="007F377A" w:rsidRPr="00BD3399">
        <w:rPr>
          <w:b/>
          <w:sz w:val="30"/>
        </w:rPr>
        <w:t xml:space="preserve"> </w:t>
      </w:r>
      <w:proofErr w:type="spellStart"/>
      <w:r w:rsidR="007F377A" w:rsidRPr="00BD3399">
        <w:rPr>
          <w:b/>
          <w:sz w:val="30"/>
        </w:rPr>
        <w:t>học</w:t>
      </w:r>
      <w:proofErr w:type="spellEnd"/>
      <w:r w:rsidR="007F377A" w:rsidRPr="00BD3399">
        <w:rPr>
          <w:b/>
          <w:sz w:val="30"/>
        </w:rPr>
        <w:t xml:space="preserve"> </w:t>
      </w:r>
      <w:proofErr w:type="spellStart"/>
      <w:r w:rsidR="007F377A" w:rsidRPr="00BD3399">
        <w:rPr>
          <w:b/>
          <w:sz w:val="30"/>
        </w:rPr>
        <w:t>Nguyễn</w:t>
      </w:r>
      <w:proofErr w:type="spellEnd"/>
      <w:r w:rsidR="007F377A" w:rsidRPr="00BD3399">
        <w:rPr>
          <w:b/>
          <w:sz w:val="30"/>
        </w:rPr>
        <w:t xml:space="preserve"> </w:t>
      </w:r>
      <w:proofErr w:type="spellStart"/>
      <w:r w:rsidR="007F377A" w:rsidRPr="00BD3399">
        <w:rPr>
          <w:b/>
          <w:sz w:val="30"/>
        </w:rPr>
        <w:t>Văn</w:t>
      </w:r>
      <w:proofErr w:type="spellEnd"/>
      <w:r w:rsidR="007F377A" w:rsidRPr="00BD3399">
        <w:rPr>
          <w:b/>
          <w:sz w:val="30"/>
        </w:rPr>
        <w:t xml:space="preserve"> </w:t>
      </w:r>
      <w:proofErr w:type="spellStart"/>
      <w:r w:rsidR="007F377A" w:rsidRPr="00BD3399">
        <w:rPr>
          <w:b/>
          <w:sz w:val="30"/>
        </w:rPr>
        <w:t>Linh</w:t>
      </w:r>
      <w:proofErr w:type="spellEnd"/>
      <w:r w:rsidR="007F377A" w:rsidRPr="00BD3399">
        <w:rPr>
          <w:b/>
          <w:sz w:val="30"/>
        </w:rPr>
        <w:t xml:space="preserve">, </w:t>
      </w:r>
      <w:proofErr w:type="spellStart"/>
      <w:r w:rsidR="007F377A" w:rsidRPr="00BD3399">
        <w:rPr>
          <w:b/>
          <w:sz w:val="30"/>
        </w:rPr>
        <w:t>huyện</w:t>
      </w:r>
      <w:proofErr w:type="spellEnd"/>
      <w:r w:rsidR="007F377A" w:rsidRPr="00BD3399">
        <w:rPr>
          <w:b/>
          <w:sz w:val="30"/>
        </w:rPr>
        <w:t xml:space="preserve"> </w:t>
      </w:r>
      <w:proofErr w:type="spellStart"/>
      <w:r w:rsidR="007F377A" w:rsidRPr="00BD3399">
        <w:rPr>
          <w:b/>
          <w:sz w:val="30"/>
        </w:rPr>
        <w:t>Phú</w:t>
      </w:r>
      <w:proofErr w:type="spellEnd"/>
      <w:r w:rsidR="007F377A" w:rsidRPr="00BD3399">
        <w:rPr>
          <w:b/>
          <w:sz w:val="30"/>
        </w:rPr>
        <w:t xml:space="preserve"> </w:t>
      </w:r>
      <w:proofErr w:type="spellStart"/>
      <w:r w:rsidR="007F377A" w:rsidRPr="00BD3399">
        <w:rPr>
          <w:b/>
          <w:sz w:val="30"/>
        </w:rPr>
        <w:t>Thiện</w:t>
      </w:r>
      <w:proofErr w:type="spellEnd"/>
      <w:r w:rsidR="007F377A" w:rsidRPr="00BD3399">
        <w:rPr>
          <w:b/>
          <w:sz w:val="30"/>
        </w:rPr>
        <w:t xml:space="preserve">, </w:t>
      </w:r>
      <w:proofErr w:type="spellStart"/>
      <w:r w:rsidR="007F377A" w:rsidRPr="00BD3399">
        <w:rPr>
          <w:b/>
          <w:sz w:val="30"/>
        </w:rPr>
        <w:t>tỉnh</w:t>
      </w:r>
      <w:proofErr w:type="spellEnd"/>
      <w:r w:rsidR="007F377A" w:rsidRPr="00BD3399">
        <w:rPr>
          <w:b/>
          <w:sz w:val="30"/>
        </w:rPr>
        <w:t xml:space="preserve"> </w:t>
      </w:r>
      <w:proofErr w:type="spellStart"/>
      <w:r w:rsidR="007F377A" w:rsidRPr="00BD3399">
        <w:rPr>
          <w:b/>
          <w:sz w:val="30"/>
        </w:rPr>
        <w:t>Gia</w:t>
      </w:r>
      <w:proofErr w:type="spellEnd"/>
      <w:r w:rsidR="007F377A" w:rsidRPr="00BD3399">
        <w:rPr>
          <w:b/>
          <w:sz w:val="30"/>
        </w:rPr>
        <w:t xml:space="preserve"> Lai</w:t>
      </w:r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và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miếng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đất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trống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để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xây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nhà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bán</w:t>
      </w:r>
      <w:proofErr w:type="spellEnd"/>
      <w:r>
        <w:rPr>
          <w:b/>
          <w:sz w:val="30"/>
        </w:rPr>
        <w:t xml:space="preserve"> </w:t>
      </w:r>
      <w:proofErr w:type="spellStart"/>
      <w:r>
        <w:rPr>
          <w:b/>
          <w:sz w:val="30"/>
        </w:rPr>
        <w:t>trú</w:t>
      </w:r>
      <w:proofErr w:type="spellEnd"/>
      <w:r w:rsidR="007F377A" w:rsidRPr="00BD3399">
        <w:rPr>
          <w:b/>
          <w:sz w:val="30"/>
        </w:rPr>
        <w:t>.</w:t>
      </w:r>
    </w:p>
    <w:p w:rsidR="00FF6114" w:rsidRPr="00BD3399" w:rsidRDefault="00FF6114" w:rsidP="007F377A">
      <w:pPr>
        <w:jc w:val="both"/>
        <w:rPr>
          <w:b/>
          <w:sz w:val="30"/>
        </w:rPr>
      </w:pPr>
    </w:p>
    <w:tbl>
      <w:tblPr>
        <w:tblStyle w:val="Tabellengitternetz"/>
        <w:tblW w:w="0" w:type="auto"/>
        <w:tblLook w:val="04A0"/>
      </w:tblPr>
      <w:tblGrid>
        <w:gridCol w:w="4923"/>
        <w:gridCol w:w="4923"/>
      </w:tblGrid>
      <w:tr w:rsidR="000E012C" w:rsidTr="00FF6114">
        <w:tc>
          <w:tcPr>
            <w:tcW w:w="4923" w:type="dxa"/>
          </w:tcPr>
          <w:p w:rsidR="000E012C" w:rsidRDefault="000E012C" w:rsidP="007F377A">
            <w:pPr>
              <w:jc w:val="both"/>
              <w:rPr>
                <w:sz w:val="28"/>
              </w:rPr>
            </w:pPr>
            <w:r w:rsidRPr="000E012C">
              <w:rPr>
                <w:sz w:val="28"/>
              </w:rPr>
              <w:drawing>
                <wp:inline distT="0" distB="0" distL="0" distR="0">
                  <wp:extent cx="2981325" cy="2235994"/>
                  <wp:effectExtent l="19050" t="0" r="9525" b="0"/>
                  <wp:docPr id="9" name="Picture 0" descr="20171108_1339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71108_133902.jp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325" cy="2235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3" w:type="dxa"/>
          </w:tcPr>
          <w:p w:rsidR="000E012C" w:rsidRDefault="000E012C" w:rsidP="007F377A">
            <w:pPr>
              <w:jc w:val="both"/>
              <w:rPr>
                <w:sz w:val="28"/>
              </w:rPr>
            </w:pPr>
            <w:r w:rsidRPr="000E012C">
              <w:rPr>
                <w:sz w:val="28"/>
              </w:rPr>
              <w:drawing>
                <wp:inline distT="0" distB="0" distL="0" distR="0">
                  <wp:extent cx="2984500" cy="2238375"/>
                  <wp:effectExtent l="19050" t="0" r="6350" b="0"/>
                  <wp:docPr id="10" name="Picture 1" descr="20171108_1341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71108_134113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500" cy="223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377A" w:rsidRDefault="007F377A" w:rsidP="007F377A">
      <w:pPr>
        <w:jc w:val="both"/>
        <w:rPr>
          <w:sz w:val="28"/>
        </w:rPr>
      </w:pPr>
    </w:p>
    <w:tbl>
      <w:tblPr>
        <w:tblStyle w:val="Tabellengitternetz"/>
        <w:tblW w:w="0" w:type="auto"/>
        <w:tblLook w:val="04A0"/>
      </w:tblPr>
      <w:tblGrid>
        <w:gridCol w:w="4933"/>
        <w:gridCol w:w="4913"/>
      </w:tblGrid>
      <w:tr w:rsidR="000E012C" w:rsidTr="00FF6114">
        <w:tc>
          <w:tcPr>
            <w:tcW w:w="4933" w:type="dxa"/>
          </w:tcPr>
          <w:p w:rsidR="000E012C" w:rsidRDefault="000E012C" w:rsidP="007F377A">
            <w:pPr>
              <w:jc w:val="both"/>
            </w:pPr>
            <w:r w:rsidRPr="000E012C">
              <w:drawing>
                <wp:inline distT="0" distB="0" distL="0" distR="0">
                  <wp:extent cx="3022600" cy="2266950"/>
                  <wp:effectExtent l="19050" t="0" r="6350" b="0"/>
                  <wp:docPr id="11" name="Picture 2" descr="20171108_1341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71108_134126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2600" cy="226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3" w:type="dxa"/>
          </w:tcPr>
          <w:p w:rsidR="000E012C" w:rsidRDefault="000E012C" w:rsidP="007F377A">
            <w:pPr>
              <w:jc w:val="both"/>
            </w:pPr>
            <w:r w:rsidRPr="000E012C">
              <w:drawing>
                <wp:inline distT="0" distB="0" distL="0" distR="0">
                  <wp:extent cx="3016250" cy="2262188"/>
                  <wp:effectExtent l="19050" t="0" r="0" b="0"/>
                  <wp:docPr id="12" name="Picture 3" descr="20171108_1342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71108_134202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8698" cy="2264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21D7E" w:rsidRDefault="00721D7E" w:rsidP="007F377A">
      <w:pPr>
        <w:jc w:val="both"/>
      </w:pPr>
    </w:p>
    <w:tbl>
      <w:tblPr>
        <w:tblStyle w:val="Tabellengitternetz"/>
        <w:tblW w:w="0" w:type="auto"/>
        <w:tblLook w:val="04A0"/>
      </w:tblPr>
      <w:tblGrid>
        <w:gridCol w:w="4923"/>
        <w:gridCol w:w="4923"/>
      </w:tblGrid>
      <w:tr w:rsidR="00FF6114" w:rsidTr="00FF6114">
        <w:tc>
          <w:tcPr>
            <w:tcW w:w="4923" w:type="dxa"/>
          </w:tcPr>
          <w:p w:rsidR="00FF6114" w:rsidRDefault="00FF6114" w:rsidP="008B4F77">
            <w:pPr>
              <w:jc w:val="both"/>
              <w:rPr>
                <w:sz w:val="28"/>
              </w:rPr>
            </w:pPr>
            <w:r w:rsidRPr="00FF6114">
              <w:rPr>
                <w:sz w:val="28"/>
              </w:rPr>
              <w:drawing>
                <wp:inline distT="0" distB="0" distL="0" distR="0">
                  <wp:extent cx="3327401" cy="2495550"/>
                  <wp:effectExtent l="19050" t="0" r="6349" b="0"/>
                  <wp:docPr id="15" name="Picture 4" descr="20171108_1342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71108_134207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596" cy="2499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3" w:type="dxa"/>
          </w:tcPr>
          <w:p w:rsidR="00FF6114" w:rsidRDefault="00FF6114" w:rsidP="008B4F77">
            <w:pPr>
              <w:jc w:val="both"/>
              <w:rPr>
                <w:sz w:val="28"/>
              </w:rPr>
            </w:pPr>
            <w:r w:rsidRPr="00FF6114">
              <w:rPr>
                <w:sz w:val="28"/>
              </w:rPr>
              <w:drawing>
                <wp:inline distT="0" distB="0" distL="0" distR="0">
                  <wp:extent cx="3324225" cy="2493169"/>
                  <wp:effectExtent l="19050" t="0" r="9525" b="0"/>
                  <wp:docPr id="17" name="Picture 5" descr="20171108_1342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71108_134213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4225" cy="2493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377A" w:rsidRDefault="007F377A" w:rsidP="00FF6114">
      <w:pPr>
        <w:jc w:val="both"/>
      </w:pPr>
    </w:p>
    <w:sectPr w:rsidR="007F377A" w:rsidSect="00DA1065">
      <w:pgSz w:w="12240" w:h="15840"/>
      <w:pgMar w:top="900" w:right="117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7F377A"/>
    <w:rsid w:val="000E012C"/>
    <w:rsid w:val="00236ABB"/>
    <w:rsid w:val="00237E41"/>
    <w:rsid w:val="00711960"/>
    <w:rsid w:val="00721D7E"/>
    <w:rsid w:val="007556CC"/>
    <w:rsid w:val="007D4BDE"/>
    <w:rsid w:val="007F377A"/>
    <w:rsid w:val="008D3336"/>
    <w:rsid w:val="009207B0"/>
    <w:rsid w:val="00BD3399"/>
    <w:rsid w:val="00CB5E6E"/>
    <w:rsid w:val="00CB6D4C"/>
    <w:rsid w:val="00D6707E"/>
    <w:rsid w:val="00DA1065"/>
    <w:rsid w:val="00E7514D"/>
    <w:rsid w:val="00EA0056"/>
    <w:rsid w:val="00EC5753"/>
    <w:rsid w:val="00FF61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F377A"/>
    <w:pPr>
      <w:spacing w:after="0" w:line="240" w:lineRule="auto"/>
    </w:pPr>
    <w:rPr>
      <w:rFonts w:cs="Times New Roman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377A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377A"/>
    <w:rPr>
      <w:rFonts w:ascii="Tahoma" w:hAnsi="Tahoma" w:cs="Tahoma"/>
      <w:sz w:val="16"/>
      <w:szCs w:val="16"/>
    </w:rPr>
  </w:style>
  <w:style w:type="table" w:styleId="Tabellengitternetz">
    <w:name w:val="Table Grid"/>
    <w:basedOn w:val="NormaleTabelle"/>
    <w:uiPriority w:val="59"/>
    <w:rsid w:val="000E012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4557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TuoiTre News</Company>
  <LinksUpToDate>false</LinksUpToDate>
  <CharactersWithSpaces>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Tổ CNTT</dc:creator>
  <cp:lastModifiedBy>Cham Dang</cp:lastModifiedBy>
  <cp:revision>19</cp:revision>
  <dcterms:created xsi:type="dcterms:W3CDTF">2017-11-18T05:14:00Z</dcterms:created>
  <dcterms:modified xsi:type="dcterms:W3CDTF">2017-12-08T21:16:00Z</dcterms:modified>
</cp:coreProperties>
</file>